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90" w:rsidRDefault="00094690">
      <w:pPr>
        <w:ind w:right="1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Типовая инструкция для учащегося школы при обучении по образовательным программам начального, основного и </w:t>
      </w:r>
      <w:proofErr w:type="gramStart"/>
      <w:r>
        <w:rPr>
          <w:rFonts w:eastAsia="Times New Roman"/>
          <w:b/>
          <w:bCs/>
        </w:rPr>
        <w:t>среднего общего образования с применением электронного обучения</w:t>
      </w:r>
      <w:proofErr w:type="gramEnd"/>
      <w:r>
        <w:rPr>
          <w:rFonts w:eastAsia="Times New Roman"/>
          <w:b/>
          <w:bCs/>
        </w:rPr>
        <w:t xml:space="preserve"> и дистанционных образовательных технологий </w:t>
      </w:r>
    </w:p>
    <w:p w:rsidR="007E022F" w:rsidRDefault="00094690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МБОУ «Арская средняя общеобразовательная школа №6»</w:t>
      </w:r>
    </w:p>
    <w:p w:rsidR="007E022F" w:rsidRDefault="007E022F">
      <w:pPr>
        <w:spacing w:line="252" w:lineRule="exact"/>
        <w:rPr>
          <w:sz w:val="24"/>
          <w:szCs w:val="24"/>
        </w:rPr>
      </w:pPr>
    </w:p>
    <w:p w:rsidR="007E022F" w:rsidRDefault="00094690">
      <w:pPr>
        <w:spacing w:line="354" w:lineRule="auto"/>
        <w:ind w:right="1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Учащиеся </w:t>
      </w:r>
      <w:r>
        <w:rPr>
          <w:rFonts w:eastAsia="Times New Roman"/>
          <w:sz w:val="28"/>
          <w:szCs w:val="28"/>
        </w:rPr>
        <w:t>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7E022F" w:rsidRDefault="007E022F">
      <w:pPr>
        <w:spacing w:line="27" w:lineRule="exact"/>
        <w:rPr>
          <w:sz w:val="24"/>
          <w:szCs w:val="24"/>
        </w:rPr>
      </w:pPr>
    </w:p>
    <w:p w:rsidR="007E022F" w:rsidRDefault="00094690">
      <w:pPr>
        <w:spacing w:line="345" w:lineRule="auto"/>
        <w:ind w:right="1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сайте Дистанционное образование МБОУ «Арская средняя общеобразовательная школа №6»</w:t>
      </w:r>
      <w:r>
        <w:rPr>
          <w:rFonts w:eastAsia="Times New Roman"/>
          <w:sz w:val="28"/>
          <w:szCs w:val="28"/>
        </w:rPr>
        <w:t xml:space="preserve"> мож</w:t>
      </w:r>
      <w:r>
        <w:rPr>
          <w:rFonts w:eastAsia="Times New Roman"/>
          <w:sz w:val="28"/>
          <w:szCs w:val="28"/>
        </w:rPr>
        <w:t>но получить рекомендации по следующим вопросам:</w:t>
      </w:r>
    </w:p>
    <w:p w:rsidR="007E022F" w:rsidRDefault="007E022F">
      <w:pPr>
        <w:spacing w:line="37" w:lineRule="exact"/>
        <w:rPr>
          <w:sz w:val="24"/>
          <w:szCs w:val="24"/>
        </w:rPr>
      </w:pPr>
    </w:p>
    <w:p w:rsidR="007E022F" w:rsidRDefault="00094690">
      <w:pPr>
        <w:numPr>
          <w:ilvl w:val="0"/>
          <w:numId w:val="1"/>
        </w:numPr>
        <w:tabs>
          <w:tab w:val="left" w:pos="1188"/>
        </w:tabs>
        <w:spacing w:line="356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</w:t>
      </w:r>
      <w:r>
        <w:rPr>
          <w:rFonts w:eastAsia="Times New Roman"/>
          <w:sz w:val="28"/>
          <w:szCs w:val="28"/>
        </w:rPr>
        <w:t>льной организации);</w:t>
      </w:r>
    </w:p>
    <w:p w:rsidR="007E022F" w:rsidRDefault="007E022F">
      <w:pPr>
        <w:spacing w:line="24" w:lineRule="exact"/>
        <w:rPr>
          <w:rFonts w:eastAsia="Times New Roman"/>
          <w:sz w:val="28"/>
          <w:szCs w:val="28"/>
        </w:rPr>
      </w:pPr>
    </w:p>
    <w:p w:rsidR="007E022F" w:rsidRDefault="00094690">
      <w:pPr>
        <w:numPr>
          <w:ilvl w:val="0"/>
          <w:numId w:val="1"/>
        </w:numPr>
        <w:tabs>
          <w:tab w:val="left" w:pos="1044"/>
        </w:tabs>
        <w:spacing w:line="358" w:lineRule="auto"/>
        <w:ind w:right="10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</w:t>
      </w:r>
      <w:r>
        <w:rPr>
          <w:rFonts w:eastAsia="Times New Roman"/>
          <w:sz w:val="28"/>
          <w:szCs w:val="28"/>
        </w:rPr>
        <w:t>ументах, необходимых в условиях перехода на электронное обучение и дистанционные образовательные технологии;</w:t>
      </w:r>
    </w:p>
    <w:p w:rsidR="007E022F" w:rsidRDefault="007E022F">
      <w:pPr>
        <w:spacing w:line="15" w:lineRule="exact"/>
        <w:rPr>
          <w:rFonts w:eastAsia="Times New Roman"/>
          <w:sz w:val="28"/>
          <w:szCs w:val="28"/>
        </w:rPr>
      </w:pPr>
    </w:p>
    <w:p w:rsidR="007E022F" w:rsidRDefault="00094690">
      <w:pPr>
        <w:numPr>
          <w:ilvl w:val="0"/>
          <w:numId w:val="1"/>
        </w:numPr>
        <w:tabs>
          <w:tab w:val="left" w:pos="891"/>
        </w:tabs>
        <w:spacing w:line="354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</w:t>
      </w:r>
      <w:r>
        <w:rPr>
          <w:rFonts w:eastAsia="Times New Roman"/>
          <w:sz w:val="28"/>
          <w:szCs w:val="28"/>
        </w:rPr>
        <w:t>ля обучения);</w:t>
      </w:r>
    </w:p>
    <w:p w:rsidR="007E022F" w:rsidRDefault="007E022F">
      <w:pPr>
        <w:spacing w:line="24" w:lineRule="exact"/>
        <w:rPr>
          <w:rFonts w:eastAsia="Times New Roman"/>
          <w:sz w:val="28"/>
          <w:szCs w:val="28"/>
        </w:rPr>
      </w:pPr>
    </w:p>
    <w:p w:rsidR="007E022F" w:rsidRDefault="00094690">
      <w:pPr>
        <w:numPr>
          <w:ilvl w:val="0"/>
          <w:numId w:val="1"/>
        </w:numPr>
        <w:tabs>
          <w:tab w:val="left" w:pos="956"/>
        </w:tabs>
        <w:spacing w:line="354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 процесса;</w:t>
      </w:r>
    </w:p>
    <w:p w:rsidR="007E022F" w:rsidRDefault="007E022F">
      <w:pPr>
        <w:spacing w:line="11" w:lineRule="exact"/>
        <w:rPr>
          <w:rFonts w:eastAsia="Times New Roman"/>
          <w:sz w:val="28"/>
          <w:szCs w:val="28"/>
        </w:rPr>
      </w:pPr>
    </w:p>
    <w:p w:rsidR="007E022F" w:rsidRDefault="00094690">
      <w:pPr>
        <w:numPr>
          <w:ilvl w:val="0"/>
          <w:numId w:val="1"/>
        </w:numPr>
        <w:tabs>
          <w:tab w:val="left" w:pos="860"/>
        </w:tabs>
        <w:ind w:left="860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порядке оказания учебно-методической помощи учащимся, в том числе в</w:t>
      </w:r>
    </w:p>
    <w:p w:rsidR="007E022F" w:rsidRDefault="007E022F">
      <w:pPr>
        <w:spacing w:line="174" w:lineRule="exact"/>
        <w:rPr>
          <w:rFonts w:eastAsia="Times New Roman"/>
          <w:sz w:val="28"/>
          <w:szCs w:val="28"/>
        </w:rPr>
      </w:pPr>
    </w:p>
    <w:p w:rsidR="007E022F" w:rsidRDefault="00094690">
      <w:pPr>
        <w:spacing w:line="351" w:lineRule="auto"/>
        <w:ind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форме </w:t>
      </w:r>
      <w:r>
        <w:rPr>
          <w:rFonts w:eastAsia="Times New Roman"/>
          <w:sz w:val="28"/>
          <w:szCs w:val="28"/>
        </w:rPr>
        <w:t>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7E022F" w:rsidRDefault="007E022F">
      <w:pPr>
        <w:spacing w:line="87" w:lineRule="exact"/>
        <w:rPr>
          <w:rFonts w:eastAsia="Times New Roman"/>
          <w:sz w:val="28"/>
          <w:szCs w:val="28"/>
        </w:rPr>
      </w:pPr>
    </w:p>
    <w:p w:rsidR="007E022F" w:rsidRDefault="00094690">
      <w:pPr>
        <w:numPr>
          <w:ilvl w:val="0"/>
          <w:numId w:val="1"/>
        </w:numPr>
        <w:tabs>
          <w:tab w:val="left" w:pos="891"/>
        </w:tabs>
        <w:spacing w:line="356" w:lineRule="auto"/>
        <w:ind w:right="1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</w:t>
      </w:r>
      <w:r>
        <w:rPr>
          <w:rFonts w:eastAsia="Times New Roman"/>
          <w:sz w:val="28"/>
          <w:szCs w:val="28"/>
        </w:rPr>
        <w:t>ей образовательной программы в соответствии с установленным графиком учебного процесса.</w:t>
      </w:r>
    </w:p>
    <w:p w:rsidR="007E022F" w:rsidRDefault="007E022F">
      <w:pPr>
        <w:spacing w:line="11" w:lineRule="exact"/>
        <w:rPr>
          <w:sz w:val="24"/>
          <w:szCs w:val="24"/>
        </w:rPr>
      </w:pPr>
    </w:p>
    <w:p w:rsidR="007E022F" w:rsidRDefault="00094690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Предусмотренные  учебным  планом  занятия  по  решению  образовательного</w:t>
      </w:r>
    </w:p>
    <w:p w:rsidR="007E022F" w:rsidRDefault="007E022F">
      <w:pPr>
        <w:spacing w:line="129" w:lineRule="exact"/>
        <w:rPr>
          <w:sz w:val="24"/>
          <w:szCs w:val="24"/>
        </w:rPr>
      </w:pPr>
    </w:p>
    <w:p w:rsidR="007E022F" w:rsidRDefault="007E022F">
      <w:pPr>
        <w:sectPr w:rsidR="007E022F">
          <w:pgSz w:w="11920" w:h="16841"/>
          <w:pgMar w:top="1047" w:right="451" w:bottom="414" w:left="1140" w:header="0" w:footer="0" w:gutter="0"/>
          <w:cols w:space="720" w:equalWidth="0">
            <w:col w:w="10320"/>
          </w:cols>
        </w:sectPr>
      </w:pPr>
    </w:p>
    <w:p w:rsidR="007E022F" w:rsidRDefault="0009469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учреждения могут быть:</w:t>
      </w:r>
    </w:p>
    <w:p w:rsidR="007E022F" w:rsidRDefault="007E022F">
      <w:pPr>
        <w:spacing w:line="198" w:lineRule="exact"/>
        <w:rPr>
          <w:sz w:val="20"/>
          <w:szCs w:val="20"/>
        </w:rPr>
      </w:pPr>
    </w:p>
    <w:p w:rsidR="007E022F" w:rsidRDefault="00094690">
      <w:pPr>
        <w:numPr>
          <w:ilvl w:val="0"/>
          <w:numId w:val="2"/>
        </w:numPr>
        <w:tabs>
          <w:tab w:val="left" w:pos="720"/>
        </w:tabs>
        <w:spacing w:line="343" w:lineRule="auto"/>
        <w:ind w:right="120" w:firstLine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реализованы с помощью онлайн курсов и могут </w:t>
      </w:r>
      <w:r>
        <w:rPr>
          <w:rFonts w:eastAsia="Times New Roman"/>
          <w:sz w:val="28"/>
          <w:szCs w:val="28"/>
        </w:rPr>
        <w:t>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7E022F" w:rsidRDefault="007E022F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7E022F" w:rsidRDefault="00094690">
      <w:pPr>
        <w:numPr>
          <w:ilvl w:val="0"/>
          <w:numId w:val="2"/>
        </w:numPr>
        <w:tabs>
          <w:tab w:val="left" w:pos="720"/>
        </w:tabs>
        <w:spacing w:line="348" w:lineRule="auto"/>
        <w:ind w:right="120" w:firstLine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требуют присутствия в строго определенное время учащегося перед компьютером (расписание онлайн-занятий, требующих</w:t>
      </w:r>
      <w:r>
        <w:rPr>
          <w:rFonts w:eastAsia="Times New Roman"/>
          <w:sz w:val="28"/>
          <w:szCs w:val="28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7E022F" w:rsidRDefault="007E022F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7E022F" w:rsidRDefault="00094690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перенесены на более поздний срок.</w:t>
      </w: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200" w:lineRule="exact"/>
        <w:rPr>
          <w:sz w:val="20"/>
          <w:szCs w:val="20"/>
        </w:rPr>
      </w:pPr>
    </w:p>
    <w:p w:rsidR="007E022F" w:rsidRDefault="007E022F">
      <w:pPr>
        <w:spacing w:line="345" w:lineRule="exact"/>
        <w:rPr>
          <w:sz w:val="20"/>
          <w:szCs w:val="20"/>
        </w:rPr>
      </w:pPr>
    </w:p>
    <w:p w:rsidR="007E022F" w:rsidRDefault="00094690">
      <w:pPr>
        <w:jc w:val="right"/>
        <w:rPr>
          <w:sz w:val="20"/>
          <w:szCs w:val="20"/>
        </w:rPr>
      </w:pPr>
      <w:r>
        <w:rPr>
          <w:rFonts w:eastAsia="Times New Roman"/>
        </w:rPr>
        <w:t>2</w:t>
      </w:r>
    </w:p>
    <w:sectPr w:rsidR="007E022F">
      <w:pgSz w:w="11920" w:h="16841"/>
      <w:pgMar w:top="1031" w:right="451" w:bottom="414" w:left="102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019AAE38"/>
    <w:lvl w:ilvl="0" w:tplc="1600741E">
      <w:start w:val="1"/>
      <w:numFmt w:val="bullet"/>
      <w:lvlText w:val="-"/>
      <w:lvlJc w:val="left"/>
    </w:lvl>
    <w:lvl w:ilvl="1" w:tplc="03AC4AFE">
      <w:numFmt w:val="decimal"/>
      <w:lvlText w:val=""/>
      <w:lvlJc w:val="left"/>
    </w:lvl>
    <w:lvl w:ilvl="2" w:tplc="738E8120">
      <w:numFmt w:val="decimal"/>
      <w:lvlText w:val=""/>
      <w:lvlJc w:val="left"/>
    </w:lvl>
    <w:lvl w:ilvl="3" w:tplc="1F2EA006">
      <w:numFmt w:val="decimal"/>
      <w:lvlText w:val=""/>
      <w:lvlJc w:val="left"/>
    </w:lvl>
    <w:lvl w:ilvl="4" w:tplc="9F02ABFA">
      <w:numFmt w:val="decimal"/>
      <w:lvlText w:val=""/>
      <w:lvlJc w:val="left"/>
    </w:lvl>
    <w:lvl w:ilvl="5" w:tplc="2EAA8C6E">
      <w:numFmt w:val="decimal"/>
      <w:lvlText w:val=""/>
      <w:lvlJc w:val="left"/>
    </w:lvl>
    <w:lvl w:ilvl="6" w:tplc="DBF4989E">
      <w:numFmt w:val="decimal"/>
      <w:lvlText w:val=""/>
      <w:lvlJc w:val="left"/>
    </w:lvl>
    <w:lvl w:ilvl="7" w:tplc="59A6A0BA">
      <w:numFmt w:val="decimal"/>
      <w:lvlText w:val=""/>
      <w:lvlJc w:val="left"/>
    </w:lvl>
    <w:lvl w:ilvl="8" w:tplc="B1FEE1DC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5158134A"/>
    <w:lvl w:ilvl="0" w:tplc="71F42352">
      <w:start w:val="1"/>
      <w:numFmt w:val="bullet"/>
      <w:lvlText w:val=""/>
      <w:lvlJc w:val="left"/>
    </w:lvl>
    <w:lvl w:ilvl="1" w:tplc="51F494D6">
      <w:numFmt w:val="decimal"/>
      <w:lvlText w:val=""/>
      <w:lvlJc w:val="left"/>
    </w:lvl>
    <w:lvl w:ilvl="2" w:tplc="7B86678A">
      <w:numFmt w:val="decimal"/>
      <w:lvlText w:val=""/>
      <w:lvlJc w:val="left"/>
    </w:lvl>
    <w:lvl w:ilvl="3" w:tplc="824E5694">
      <w:numFmt w:val="decimal"/>
      <w:lvlText w:val=""/>
      <w:lvlJc w:val="left"/>
    </w:lvl>
    <w:lvl w:ilvl="4" w:tplc="E9DC3A44">
      <w:numFmt w:val="decimal"/>
      <w:lvlText w:val=""/>
      <w:lvlJc w:val="left"/>
    </w:lvl>
    <w:lvl w:ilvl="5" w:tplc="951265A2">
      <w:numFmt w:val="decimal"/>
      <w:lvlText w:val=""/>
      <w:lvlJc w:val="left"/>
    </w:lvl>
    <w:lvl w:ilvl="6" w:tplc="5F3ACCB6">
      <w:numFmt w:val="decimal"/>
      <w:lvlText w:val=""/>
      <w:lvlJc w:val="left"/>
    </w:lvl>
    <w:lvl w:ilvl="7" w:tplc="E84891BC">
      <w:numFmt w:val="decimal"/>
      <w:lvlText w:val=""/>
      <w:lvlJc w:val="left"/>
    </w:lvl>
    <w:lvl w:ilvl="8" w:tplc="6C36F63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2F"/>
    <w:rsid w:val="00094690"/>
    <w:rsid w:val="007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09E9"/>
  <w15:docId w15:val="{12CBABFD-5B2A-4908-BF03-28A63C8C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ЗАВУЧ</cp:lastModifiedBy>
  <cp:revision>2</cp:revision>
  <dcterms:created xsi:type="dcterms:W3CDTF">2020-03-28T08:18:00Z</dcterms:created>
  <dcterms:modified xsi:type="dcterms:W3CDTF">2020-03-28T08:18:00Z</dcterms:modified>
</cp:coreProperties>
</file>